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43F" w:rsidRDefault="0039243F" w:rsidP="0039243F">
      <w:pPr>
        <w:spacing w:after="240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28625" cy="581025"/>
            <wp:effectExtent l="1905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43F" w:rsidRPr="00722DD8" w:rsidRDefault="0039243F" w:rsidP="001324B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УКРАЇНА</w:t>
      </w:r>
    </w:p>
    <w:p w:rsidR="0039243F" w:rsidRPr="00722DD8" w:rsidRDefault="0039243F" w:rsidP="001324B5">
      <w:pPr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СРІБНЯНСЬКА СЕЛИЩНА РАДА</w:t>
      </w:r>
    </w:p>
    <w:p w:rsidR="0039243F" w:rsidRPr="00722DD8" w:rsidRDefault="0039243F" w:rsidP="001324B5">
      <w:pPr>
        <w:pStyle w:val="a3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39243F" w:rsidRPr="00722DD8" w:rsidRDefault="0039243F" w:rsidP="001324B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b/>
          <w:bCs/>
          <w:sz w:val="28"/>
          <w:szCs w:val="28"/>
        </w:rPr>
      </w:pPr>
      <w:r w:rsidRPr="00722DD8">
        <w:rPr>
          <w:rFonts w:ascii="Times New Roman" w:hAnsi="Times New Roman"/>
          <w:b/>
          <w:bCs/>
          <w:sz w:val="28"/>
          <w:szCs w:val="28"/>
        </w:rPr>
        <w:t>РІШЕННЯ</w:t>
      </w:r>
    </w:p>
    <w:p w:rsidR="0039243F" w:rsidRDefault="0039243F" w:rsidP="001324B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722DD8">
        <w:rPr>
          <w:rFonts w:ascii="Times New Roman" w:hAnsi="Times New Roman"/>
          <w:sz w:val="28"/>
          <w:szCs w:val="28"/>
        </w:rPr>
        <w:t>(</w:t>
      </w:r>
      <w:r w:rsidR="001324B5">
        <w:rPr>
          <w:rFonts w:ascii="Times New Roman" w:hAnsi="Times New Roman"/>
          <w:sz w:val="28"/>
          <w:szCs w:val="28"/>
        </w:rPr>
        <w:t>тридцят</w:t>
      </w:r>
      <w:r>
        <w:rPr>
          <w:rFonts w:ascii="Times New Roman" w:hAnsi="Times New Roman"/>
          <w:sz w:val="28"/>
          <w:szCs w:val="28"/>
        </w:rPr>
        <w:t>а</w:t>
      </w:r>
      <w:r w:rsidRPr="00722DD8">
        <w:rPr>
          <w:rFonts w:ascii="Times New Roman" w:hAnsi="Times New Roman"/>
          <w:sz w:val="28"/>
          <w:szCs w:val="28"/>
        </w:rPr>
        <w:t xml:space="preserve"> сесія </w:t>
      </w:r>
      <w:r>
        <w:rPr>
          <w:rFonts w:ascii="Times New Roman" w:hAnsi="Times New Roman"/>
          <w:sz w:val="28"/>
          <w:szCs w:val="28"/>
        </w:rPr>
        <w:t>восьмого</w:t>
      </w:r>
      <w:r w:rsidRPr="00722DD8">
        <w:rPr>
          <w:rFonts w:ascii="Times New Roman" w:hAnsi="Times New Roman"/>
          <w:sz w:val="28"/>
          <w:szCs w:val="28"/>
        </w:rPr>
        <w:t xml:space="preserve"> скликання)</w:t>
      </w:r>
    </w:p>
    <w:p w:rsidR="0039243F" w:rsidRPr="00722DD8" w:rsidRDefault="0039243F" w:rsidP="001324B5">
      <w:pPr>
        <w:autoSpaceDE w:val="0"/>
        <w:autoSpaceDN w:val="0"/>
        <w:adjustRightInd w:val="0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39243F" w:rsidRPr="00722DD8" w:rsidRDefault="001324B5" w:rsidP="0013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грудня</w:t>
      </w:r>
      <w:r w:rsidR="0039243F">
        <w:rPr>
          <w:rFonts w:ascii="Times New Roman" w:hAnsi="Times New Roman"/>
          <w:sz w:val="28"/>
          <w:szCs w:val="28"/>
        </w:rPr>
        <w:t xml:space="preserve"> </w:t>
      </w:r>
      <w:r w:rsidR="0039243F" w:rsidRPr="00722DD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="0039243F" w:rsidRPr="00722DD8">
        <w:rPr>
          <w:rFonts w:ascii="Times New Roman" w:hAnsi="Times New Roman"/>
          <w:sz w:val="28"/>
          <w:szCs w:val="28"/>
        </w:rPr>
        <w:t xml:space="preserve"> року     </w:t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  <w:r w:rsidR="0039243F" w:rsidRPr="00722DD8">
        <w:rPr>
          <w:rFonts w:ascii="Times New Roman" w:hAnsi="Times New Roman"/>
          <w:sz w:val="28"/>
          <w:szCs w:val="28"/>
        </w:rPr>
        <w:tab/>
      </w:r>
    </w:p>
    <w:p w:rsidR="0039243F" w:rsidRDefault="0039243F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смт</w:t>
      </w:r>
      <w:proofErr w:type="spellEnd"/>
      <w:r w:rsidRPr="00722DD8">
        <w:rPr>
          <w:rFonts w:ascii="Times New Roman" w:hAnsi="Times New Roman"/>
          <w:sz w:val="28"/>
          <w:szCs w:val="28"/>
        </w:rPr>
        <w:t xml:space="preserve"> Срібне</w:t>
      </w:r>
    </w:p>
    <w:p w:rsidR="001324B5" w:rsidRDefault="001324B5" w:rsidP="00392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324B5" w:rsidRPr="00521C4B" w:rsidRDefault="001324B5" w:rsidP="001324B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21C4B">
        <w:rPr>
          <w:rFonts w:ascii="Times New Roman" w:hAnsi="Times New Roman"/>
          <w:b/>
          <w:color w:val="000000"/>
          <w:sz w:val="28"/>
          <w:szCs w:val="28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 xml:space="preserve">затвердження </w:t>
      </w:r>
      <w:r w:rsidRPr="00521C4B">
        <w:rPr>
          <w:rFonts w:ascii="Times New Roman" w:hAnsi="Times New Roman"/>
          <w:b/>
          <w:bCs/>
          <w:iCs/>
          <w:sz w:val="28"/>
          <w:szCs w:val="28"/>
        </w:rPr>
        <w:t xml:space="preserve">Плану заходів з реалізації </w:t>
      </w:r>
    </w:p>
    <w:p w:rsidR="001324B5" w:rsidRPr="00521C4B" w:rsidRDefault="001324B5" w:rsidP="001324B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21C4B">
        <w:rPr>
          <w:rFonts w:ascii="Times New Roman" w:hAnsi="Times New Roman"/>
          <w:b/>
          <w:bCs/>
          <w:iCs/>
          <w:sz w:val="28"/>
          <w:szCs w:val="28"/>
        </w:rPr>
        <w:t xml:space="preserve">у 2024-2027 роках Стратегії розвитку </w:t>
      </w:r>
    </w:p>
    <w:p w:rsidR="001324B5" w:rsidRPr="00521C4B" w:rsidRDefault="001324B5" w:rsidP="001324B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21C4B">
        <w:rPr>
          <w:rFonts w:ascii="Times New Roman" w:hAnsi="Times New Roman"/>
          <w:b/>
          <w:bCs/>
          <w:iCs/>
          <w:sz w:val="28"/>
          <w:szCs w:val="28"/>
        </w:rPr>
        <w:t xml:space="preserve">Срібнянської територіальної громади </w:t>
      </w:r>
    </w:p>
    <w:p w:rsidR="001324B5" w:rsidRPr="00521C4B" w:rsidRDefault="001324B5" w:rsidP="001324B5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521C4B">
        <w:rPr>
          <w:rFonts w:ascii="Times New Roman" w:hAnsi="Times New Roman"/>
          <w:b/>
          <w:bCs/>
          <w:iCs/>
          <w:sz w:val="28"/>
          <w:szCs w:val="28"/>
        </w:rPr>
        <w:t xml:space="preserve">Чернігівської області на 2021-2027 роки </w:t>
      </w:r>
    </w:p>
    <w:p w:rsidR="001324B5" w:rsidRDefault="001324B5" w:rsidP="001324B5">
      <w:pPr>
        <w:pStyle w:val="3"/>
        <w:rPr>
          <w:b/>
          <w:bCs/>
          <w:iCs/>
          <w:color w:val="000000"/>
          <w:szCs w:val="28"/>
        </w:rPr>
      </w:pPr>
    </w:p>
    <w:p w:rsidR="001324B5" w:rsidRDefault="001324B5" w:rsidP="001324B5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Розглянувши </w:t>
      </w:r>
      <w:proofErr w:type="spellStart"/>
      <w:r w:rsidRPr="00333986">
        <w:rPr>
          <w:rFonts w:ascii="Times New Roman" w:hAnsi="Times New Roman"/>
          <w:sz w:val="28"/>
          <w:szCs w:val="28"/>
        </w:rPr>
        <w:t>проєкт</w:t>
      </w:r>
      <w:proofErr w:type="spellEnd"/>
      <w:r w:rsidRPr="003339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Плану заходів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 реалізації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у 2024-2027 роках Стратегії розвитку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Срібнянської тер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иторіальної громади Чернігівської області на 2021-2027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,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8B2FBA">
        <w:rPr>
          <w:rFonts w:ascii="Times New Roman" w:hAnsi="Times New Roman"/>
          <w:sz w:val="28"/>
          <w:szCs w:val="28"/>
        </w:rPr>
        <w:t>з метою забезпечення сталого економічного та соціального розвитку</w:t>
      </w:r>
      <w:r w:rsidRPr="002011A7">
        <w:rPr>
          <w:rFonts w:ascii="Times New Roman" w:hAnsi="Times New Roman"/>
          <w:sz w:val="28"/>
          <w:szCs w:val="28"/>
        </w:rPr>
        <w:t xml:space="preserve"> громади</w:t>
      </w:r>
      <w:r w:rsidRPr="008B2FBA">
        <w:rPr>
          <w:rFonts w:ascii="Times New Roman" w:hAnsi="Times New Roman"/>
          <w:sz w:val="28"/>
          <w:szCs w:val="28"/>
        </w:rPr>
        <w:t>, з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врахуванням звіту про стратегічну</w:t>
      </w:r>
      <w:r>
        <w:rPr>
          <w:rFonts w:ascii="Times New Roman" w:hAnsi="Times New Roman"/>
          <w:sz w:val="28"/>
          <w:szCs w:val="28"/>
        </w:rPr>
        <w:t>,</w:t>
      </w:r>
      <w:r w:rsidRPr="008B2FBA">
        <w:rPr>
          <w:rFonts w:ascii="Times New Roman" w:hAnsi="Times New Roman"/>
          <w:sz w:val="28"/>
          <w:szCs w:val="28"/>
        </w:rPr>
        <w:t xml:space="preserve"> екологічну оцінку д</w:t>
      </w:r>
      <w:r>
        <w:rPr>
          <w:rFonts w:ascii="Times New Roman" w:hAnsi="Times New Roman"/>
          <w:sz w:val="28"/>
          <w:szCs w:val="28"/>
        </w:rPr>
        <w:t xml:space="preserve">окументу державного планування </w:t>
      </w:r>
      <w:r w:rsidRPr="008B2FBA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1E0">
        <w:rPr>
          <w:rFonts w:ascii="Times New Roman" w:hAnsi="Times New Roman"/>
          <w:color w:val="000000"/>
          <w:sz w:val="28"/>
          <w:szCs w:val="28"/>
          <w:lang w:eastAsia="ru-RU"/>
        </w:rPr>
        <w:t>Плану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заходів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 реалізації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у 2024-2027 роках Стратегії розвитку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Срібнянської тер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иторіальної громади Чернігівської області на 2021-2027 </w:t>
      </w:r>
      <w:r w:rsidRPr="00333986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роки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8B2FBA">
        <w:rPr>
          <w:rFonts w:ascii="Times New Roman" w:hAnsi="Times New Roman"/>
          <w:sz w:val="28"/>
          <w:szCs w:val="28"/>
        </w:rPr>
        <w:t>враховуючи основні положення Стратегії розвитку</w:t>
      </w:r>
      <w:r>
        <w:rPr>
          <w:rFonts w:ascii="Times New Roman" w:hAnsi="Times New Roman"/>
          <w:sz w:val="28"/>
          <w:szCs w:val="28"/>
        </w:rPr>
        <w:t xml:space="preserve"> Чернігівської області </w:t>
      </w:r>
      <w:r w:rsidRPr="00027BF8">
        <w:rPr>
          <w:rFonts w:ascii="Times New Roman" w:hAnsi="Times New Roman"/>
          <w:bCs/>
          <w:sz w:val="28"/>
          <w:szCs w:val="28"/>
        </w:rPr>
        <w:t>на період до 2027 року</w:t>
      </w:r>
      <w:r>
        <w:rPr>
          <w:rFonts w:ascii="Times New Roman" w:hAnsi="Times New Roman"/>
          <w:sz w:val="28"/>
          <w:szCs w:val="28"/>
        </w:rPr>
        <w:t xml:space="preserve">, рішення чотирнадцятої сесії восьмого скликання Срібнянської селищної ради від 04.02.2022 «Про затвердження Стратегії розвитку Срібнянської територіальної громади Чернігівської області на 2021-2027 роки та Плану із реалізації Стратегії розвитку Срібнянської територіальної громади на 2021-2023 роки», </w:t>
      </w:r>
      <w:r w:rsidRPr="008B2FBA">
        <w:rPr>
          <w:rFonts w:ascii="Times New Roman" w:hAnsi="Times New Roman"/>
          <w:sz w:val="28"/>
          <w:szCs w:val="28"/>
        </w:rPr>
        <w:t xml:space="preserve">відповідно </w:t>
      </w:r>
      <w:r w:rsidRPr="00E136AD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>ст.17, п.</w:t>
      </w:r>
      <w:r w:rsidR="009950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22. ч. першої ст.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26,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ч. першої ст.</w:t>
      </w:r>
      <w:r w:rsidRPr="008B2FBA">
        <w:rPr>
          <w:rFonts w:ascii="Times New Roman" w:hAnsi="Times New Roman"/>
          <w:sz w:val="28"/>
          <w:szCs w:val="28"/>
        </w:rPr>
        <w:t>59 Закону України «Про місцеве самоврядування в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Україні», Закону України «Про державне прогнозування та розроблення програм економічного і соціального розвитку України», постанов Кабінету Міністрів України від 05.08.2020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B2FBA">
        <w:rPr>
          <w:rFonts w:ascii="Times New Roman" w:hAnsi="Times New Roman"/>
          <w:sz w:val="28"/>
          <w:szCs w:val="28"/>
        </w:rPr>
        <w:t>695 «Про затвердження Державної стратегії регіонального розвитку на 2021‒2027 роки», від 11.11.2015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8B2FBA">
        <w:rPr>
          <w:rFonts w:ascii="Times New Roman" w:hAnsi="Times New Roman"/>
          <w:sz w:val="28"/>
          <w:szCs w:val="28"/>
        </w:rPr>
        <w:t>932 «Про затвердження Порядку розроблення регіональних стратегій розвитку і планів заходів з їх реалізації, а також проведення моніторингу та оцінки результативності реалізації зазначених регіональних стратегій і</w:t>
      </w:r>
      <w:r w:rsidRPr="008B2FBA">
        <w:rPr>
          <w:rFonts w:ascii="Times New Roman" w:hAnsi="Times New Roman"/>
          <w:sz w:val="28"/>
          <w:szCs w:val="28"/>
          <w:lang w:val="en-US"/>
        </w:rPr>
        <w:t> </w:t>
      </w:r>
      <w:r w:rsidRPr="008B2FBA">
        <w:rPr>
          <w:rFonts w:ascii="Times New Roman" w:hAnsi="Times New Roman"/>
          <w:sz w:val="28"/>
          <w:szCs w:val="28"/>
        </w:rPr>
        <w:t>планів заходів»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E136AD">
        <w:rPr>
          <w:rFonts w:ascii="Times New Roman" w:hAnsi="Times New Roman"/>
          <w:sz w:val="28"/>
          <w:szCs w:val="28"/>
        </w:rPr>
        <w:t>Методичних рекомендацій щодо порядку розроблення, затвердження, реалізації, проведення моніторингу та оцінювання реалізації стратегій розвитку територіальних громад, затверджених наказом Міністерства розви</w:t>
      </w:r>
      <w:r>
        <w:rPr>
          <w:rFonts w:ascii="Times New Roman" w:hAnsi="Times New Roman"/>
          <w:sz w:val="28"/>
          <w:szCs w:val="28"/>
        </w:rPr>
        <w:t>тку громад та територій України</w:t>
      </w:r>
      <w:r w:rsidRPr="00E136AD">
        <w:rPr>
          <w:rFonts w:ascii="Times New Roman" w:hAnsi="Times New Roman"/>
          <w:sz w:val="28"/>
          <w:szCs w:val="28"/>
        </w:rPr>
        <w:t xml:space="preserve"> від 21 грудня 2022 року</w:t>
      </w:r>
      <w:r>
        <w:rPr>
          <w:rFonts w:ascii="Times New Roman" w:hAnsi="Times New Roman"/>
          <w:sz w:val="28"/>
          <w:szCs w:val="28"/>
        </w:rPr>
        <w:t xml:space="preserve"> №265</w:t>
      </w:r>
      <w:r w:rsidRPr="008B2FB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селищна рада </w:t>
      </w:r>
      <w:r>
        <w:rPr>
          <w:rFonts w:ascii="Times New Roman" w:hAnsi="Times New Roman"/>
          <w:b/>
          <w:sz w:val="28"/>
          <w:szCs w:val="28"/>
        </w:rPr>
        <w:t>вирішила</w:t>
      </w:r>
      <w:r w:rsidRPr="00E30C9E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324B5" w:rsidRPr="00A969DF" w:rsidRDefault="001324B5" w:rsidP="001324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24B5" w:rsidRDefault="001324B5" w:rsidP="001324B5">
      <w:pPr>
        <w:pStyle w:val="normal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E136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1. Затвердити </w:t>
      </w:r>
      <w:r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План </w:t>
      </w:r>
      <w:r w:rsidRPr="00E136AD">
        <w:rPr>
          <w:rFonts w:ascii="Times New Roman" w:hAnsi="Times New Roman"/>
          <w:color w:val="000000"/>
          <w:sz w:val="28"/>
          <w:szCs w:val="28"/>
          <w:lang w:val="uk-UA" w:eastAsia="ru-RU"/>
        </w:rPr>
        <w:t xml:space="preserve">заходів </w:t>
      </w:r>
      <w:r w:rsidRPr="00E136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 реалізації у 202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4-2027 роках Стратегії розвитку</w:t>
      </w:r>
      <w:r w:rsidRPr="00E136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Срібнянської територіальної громади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Чернігівської області </w:t>
      </w:r>
      <w:r w:rsidRPr="00E136AD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2021-2027 роки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, що додається.</w:t>
      </w:r>
    </w:p>
    <w:p w:rsidR="001324B5" w:rsidRPr="00281FE0" w:rsidRDefault="001324B5" w:rsidP="001324B5">
      <w:pPr>
        <w:pStyle w:val="normal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281F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2. Затвердити Заходи, </w:t>
      </w:r>
      <w:r w:rsidRPr="00281FE0">
        <w:rPr>
          <w:rFonts w:ascii="Times New Roman" w:eastAsia="Times New Roman" w:hAnsi="Times New Roman" w:cs="Times New Roman"/>
          <w:sz w:val="28"/>
          <w:szCs w:val="28"/>
          <w:lang w:val="uk-UA"/>
        </w:rPr>
        <w:t>передбачені для здійснення моніторин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гу наслідків виконання документа</w:t>
      </w:r>
      <w:r w:rsidRPr="00281FE0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державного планування «План </w:t>
      </w:r>
      <w:r w:rsidRPr="00281FE0">
        <w:rPr>
          <w:rFonts w:ascii="Times New Roman" w:hAnsi="Times New Roman"/>
          <w:sz w:val="28"/>
          <w:szCs w:val="28"/>
          <w:lang w:val="uk-UA" w:eastAsia="ru-RU"/>
        </w:rPr>
        <w:t xml:space="preserve">заходів 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з реалізації у 202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4-2027 роках Стратегії розвитку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Срібнянської територіальної громади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Чернігівської області 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на 2021-2027 роки</w:t>
      </w:r>
      <w:r w:rsidRPr="00281FE0">
        <w:rPr>
          <w:rFonts w:ascii="Times New Roman" w:eastAsia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для довкілля, у тому числі для здоров’я населення, що додається</w:t>
      </w:r>
      <w:r w:rsidRPr="00281FE0">
        <w:rPr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1324B5" w:rsidRPr="00521FB1" w:rsidRDefault="001324B5" w:rsidP="001324B5">
      <w:pPr>
        <w:pStyle w:val="normal"/>
        <w:tabs>
          <w:tab w:val="left" w:pos="567"/>
        </w:tabs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</w:t>
      </w:r>
      <w:r w:rsidRPr="00B36B94">
        <w:rPr>
          <w:rFonts w:ascii="Times New Roman" w:hAnsi="Times New Roman" w:cs="Times New Roman"/>
          <w:sz w:val="28"/>
          <w:szCs w:val="28"/>
          <w:lang w:val="uk-UA"/>
        </w:rPr>
        <w:t>Підприємствам, установам, організаціям усіх форм власності, громадським організаціям територіальної громади враховувати основні положення Стратегії та Плану із її реалізації під час розробки бюджету, плану соціально-економічного розвитку громади та щорічних програм.</w:t>
      </w:r>
      <w:r w:rsidRPr="00B36B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1324B5" w:rsidRPr="00521FB1" w:rsidRDefault="001324B5" w:rsidP="001324B5">
      <w:pPr>
        <w:spacing w:after="0" w:line="240" w:lineRule="auto"/>
        <w:ind w:firstLine="851"/>
        <w:jc w:val="both"/>
        <w:rPr>
          <w:rFonts w:ascii="Times New Roman" w:hAnsi="Times New Roman"/>
          <w:sz w:val="16"/>
          <w:szCs w:val="16"/>
        </w:rPr>
      </w:pPr>
    </w:p>
    <w:p w:rsidR="001324B5" w:rsidRPr="00281FE0" w:rsidRDefault="001324B5" w:rsidP="00132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</w:t>
      </w:r>
      <w:r w:rsidRPr="00281FE0">
        <w:rPr>
          <w:rFonts w:ascii="Times New Roman" w:hAnsi="Times New Roman"/>
          <w:sz w:val="28"/>
          <w:szCs w:val="28"/>
        </w:rPr>
        <w:t xml:space="preserve">. Оприлюднити </w:t>
      </w:r>
      <w:r w:rsidRPr="00281FE0">
        <w:rPr>
          <w:rFonts w:ascii="Times New Roman" w:hAnsi="Times New Roman"/>
          <w:sz w:val="28"/>
          <w:szCs w:val="28"/>
          <w:lang w:eastAsia="ru-RU"/>
        </w:rPr>
        <w:t xml:space="preserve">План заходів 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з реалізації у 2024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-2027 роках Стратегії розвитку 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Срібнянської територіальної громади </w:t>
      </w: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Чернігівської області </w:t>
      </w:r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на 2021-2027 роки на офіційному </w:t>
      </w:r>
      <w:proofErr w:type="spellStart"/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>веб-сайті</w:t>
      </w:r>
      <w:proofErr w:type="spellEnd"/>
      <w:r w:rsidRPr="00281FE0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 Срібнянської селищної ради.</w:t>
      </w:r>
    </w:p>
    <w:p w:rsidR="001324B5" w:rsidRPr="00B36B94" w:rsidRDefault="001324B5" w:rsidP="001324B5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324B5" w:rsidRPr="00B36B94" w:rsidRDefault="001324B5" w:rsidP="001324B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Pr="00B36B94">
        <w:rPr>
          <w:rFonts w:ascii="Times New Roman" w:hAnsi="Times New Roman"/>
          <w:sz w:val="28"/>
          <w:szCs w:val="28"/>
          <w:lang w:eastAsia="ru-RU"/>
        </w:rPr>
        <w:t>.</w:t>
      </w:r>
      <w:r w:rsidRPr="00B36B94">
        <w:rPr>
          <w:rFonts w:ascii="Times New Roman" w:hAnsi="Times New Roman"/>
          <w:sz w:val="28"/>
          <w:szCs w:val="28"/>
        </w:rPr>
        <w:t xml:space="preserve"> Контроль </w:t>
      </w:r>
      <w:r w:rsidRPr="00B36B94">
        <w:rPr>
          <w:rFonts w:ascii="Times New Roman" w:hAnsi="Times New Roman"/>
          <w:sz w:val="28"/>
          <w:szCs w:val="28"/>
          <w:lang w:eastAsia="ru-RU"/>
        </w:rPr>
        <w:t>за виконанням даного рішення покласти на постійну комісію з питань бюджету, соціально-економічного розвитку та інвестиційної  діяльності.</w:t>
      </w:r>
    </w:p>
    <w:p w:rsidR="001324B5" w:rsidRPr="00B36B94" w:rsidRDefault="001324B5" w:rsidP="001324B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4B5" w:rsidRDefault="001324B5" w:rsidP="001324B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324B5" w:rsidRPr="00D77543" w:rsidRDefault="001324B5" w:rsidP="001324B5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Селищний голова                                                                </w:t>
      </w:r>
      <w:r>
        <w:rPr>
          <w:rFonts w:ascii="Times New Roman" w:hAnsi="Times New Roman"/>
          <w:b/>
          <w:bCs/>
          <w:sz w:val="28"/>
          <w:szCs w:val="28"/>
        </w:rPr>
        <w:t>Олена ПАНЧЕНКО</w:t>
      </w:r>
    </w:p>
    <w:p w:rsidR="0039243F" w:rsidRDefault="001324B5" w:rsidP="001324B5"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</w:t>
      </w:r>
    </w:p>
    <w:sectPr w:rsidR="0039243F" w:rsidSect="00F34A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243F"/>
    <w:rsid w:val="001324B5"/>
    <w:rsid w:val="0039243F"/>
    <w:rsid w:val="006743E1"/>
    <w:rsid w:val="008B5917"/>
    <w:rsid w:val="00995075"/>
    <w:rsid w:val="00CF39B1"/>
    <w:rsid w:val="00F34A66"/>
    <w:rsid w:val="00FA4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43F"/>
    <w:rPr>
      <w:rFonts w:ascii="Calibri" w:eastAsia="Times New Roman" w:hAnsi="Calibri" w:cs="Times New Roman"/>
      <w:lang w:val="uk-UA" w:eastAsia="uk-UA"/>
    </w:rPr>
  </w:style>
  <w:style w:type="paragraph" w:styleId="3">
    <w:name w:val="heading 3"/>
    <w:basedOn w:val="a"/>
    <w:next w:val="a"/>
    <w:link w:val="30"/>
    <w:qFormat/>
    <w:rsid w:val="001324B5"/>
    <w:pPr>
      <w:keepNext/>
      <w:spacing w:after="0" w:line="240" w:lineRule="auto"/>
      <w:outlineLvl w:val="2"/>
    </w:pPr>
    <w:rPr>
      <w:rFonts w:ascii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24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924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43F"/>
    <w:rPr>
      <w:rFonts w:ascii="Tahoma" w:eastAsia="Times New Roman" w:hAnsi="Tahoma" w:cs="Tahoma"/>
      <w:sz w:val="16"/>
      <w:szCs w:val="16"/>
      <w:lang w:val="uk-UA" w:eastAsia="uk-UA"/>
    </w:rPr>
  </w:style>
  <w:style w:type="character" w:customStyle="1" w:styleId="30">
    <w:name w:val="Заголовок 3 Знак"/>
    <w:basedOn w:val="a0"/>
    <w:link w:val="3"/>
    <w:rsid w:val="001324B5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normal">
    <w:name w:val="normal"/>
    <w:rsid w:val="001324B5"/>
    <w:rPr>
      <w:rFonts w:ascii="Calibri" w:eastAsia="Calibri" w:hAnsi="Calibri" w:cs="Calibri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Company/>
  <LinksUpToDate>false</LinksUpToDate>
  <CharactersWithSpaces>3432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2023-12-15T10:12:00Z</dcterms:created>
  <dcterms:modified xsi:type="dcterms:W3CDTF">2023-12-18T12:49:00Z</dcterms:modified>
</cp:coreProperties>
</file>